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01A0" w:rsidRDefault="00CE5C37">
      <w:r>
        <w:t xml:space="preserve">Mini </w:t>
      </w:r>
      <w:r w:rsidR="00F54FB7">
        <w:t>Lesson Plan</w:t>
      </w:r>
    </w:p>
    <w:p w:rsidR="00F54FB7" w:rsidRDefault="00F54FB7">
      <w:r>
        <w:t>Meredith Durkee, ECI 528, October 8, 2013</w:t>
      </w:r>
    </w:p>
    <w:p w:rsidR="00F54FB7" w:rsidRDefault="00F54FB7">
      <w:r>
        <w:rPr>
          <w:b/>
        </w:rPr>
        <w:t xml:space="preserve">Lesson Title: </w:t>
      </w:r>
      <w:r>
        <w:t>Misused Homo</w:t>
      </w:r>
      <w:r w:rsidR="004A1B6B">
        <w:t>phones</w:t>
      </w:r>
    </w:p>
    <w:p w:rsidR="00F54FB7" w:rsidRPr="00F54FB7" w:rsidRDefault="00F54FB7">
      <w:r>
        <w:rPr>
          <w:b/>
        </w:rPr>
        <w:t xml:space="preserve">Context: </w:t>
      </w:r>
      <w:r>
        <w:t>Homo</w:t>
      </w:r>
      <w:r w:rsidR="004A1B6B">
        <w:t>phone</w:t>
      </w:r>
      <w:r>
        <w:t>s are one of my favorite parts of language, but also my biggest pet peeve in reading anything on the internet. They are one of the most common errors in writing and to</w:t>
      </w:r>
      <w:r w:rsidR="00E16F26">
        <w:t xml:space="preserve"> fix this I think they should be integrated into every year of high school English.</w:t>
      </w:r>
    </w:p>
    <w:p w:rsidR="0083499A" w:rsidRPr="0083499A" w:rsidRDefault="0083499A">
      <w:r>
        <w:rPr>
          <w:b/>
        </w:rPr>
        <w:t>Objective/</w:t>
      </w:r>
      <w:r w:rsidR="00F54FB7">
        <w:rPr>
          <w:b/>
        </w:rPr>
        <w:t>CCSS:</w:t>
      </w:r>
      <w:r>
        <w:rPr>
          <w:b/>
        </w:rPr>
        <w:t xml:space="preserve"> </w:t>
      </w:r>
      <w:r>
        <w:t>The objective for this lesson is for students to understand</w:t>
      </w:r>
      <w:r w:rsidR="00E16F26">
        <w:t xml:space="preserve"> the difference between a homonym/homophone/homograph, understand</w:t>
      </w:r>
      <w:r>
        <w:t xml:space="preserve"> the differences between commonly misused homo</w:t>
      </w:r>
      <w:r w:rsidR="004A1B6B">
        <w:t>phone</w:t>
      </w:r>
      <w:r>
        <w:t xml:space="preserve">s and to be able to use the correct word in their writing. </w:t>
      </w:r>
    </w:p>
    <w:p w:rsidR="00F54FB7" w:rsidRPr="00F54FB7" w:rsidRDefault="00F54FB7">
      <w:r>
        <w:rPr>
          <w:b/>
        </w:rPr>
        <w:t xml:space="preserve"> </w:t>
      </w:r>
      <w:hyperlink r:id="rId5" w:history="1">
        <w:r>
          <w:rPr>
            <w:rStyle w:val="Hyperlink"/>
          </w:rPr>
          <w:t>CCSS.ELA-Literacy.L.11-12.6</w:t>
        </w:r>
      </w:hyperlink>
      <w:r>
        <w:t xml:space="preserve"> Acquire and use accurately general academic and domain-specific words and phrases, sufficient for reading, writing, speaking, and listening at the college and career readiness level; demonstrate independence in gathering vocabulary knowledge when considering a word or phrase important to comprehension or expression</w:t>
      </w:r>
      <w:r w:rsidR="0083499A">
        <w:t>.</w:t>
      </w:r>
    </w:p>
    <w:p w:rsidR="00F54FB7" w:rsidRPr="004A1B6B" w:rsidRDefault="00F54FB7">
      <w:r>
        <w:rPr>
          <w:b/>
        </w:rPr>
        <w:t>Materials/Technology:</w:t>
      </w:r>
      <w:r w:rsidR="0083499A">
        <w:rPr>
          <w:b/>
        </w:rPr>
        <w:t xml:space="preserve"> </w:t>
      </w:r>
      <w:r w:rsidR="004A1B6B">
        <w:t>Homophone Worksheet,</w:t>
      </w:r>
      <w:r w:rsidR="00761741">
        <w:t xml:space="preserve"> Teacher’s copy of Homophone Worksheet,</w:t>
      </w:r>
      <w:r w:rsidR="004A1B6B">
        <w:t xml:space="preserve"> Whiteboard</w:t>
      </w:r>
    </w:p>
    <w:p w:rsidR="00F54FB7" w:rsidRPr="00761741" w:rsidRDefault="00F54FB7">
      <w:r>
        <w:rPr>
          <w:b/>
        </w:rPr>
        <w:t>Time:</w:t>
      </w:r>
      <w:r w:rsidR="00761741">
        <w:rPr>
          <w:b/>
        </w:rPr>
        <w:t xml:space="preserve"> </w:t>
      </w:r>
      <w:r w:rsidR="00761741">
        <w:t>12-15 minutes</w:t>
      </w:r>
    </w:p>
    <w:p w:rsidR="00761741" w:rsidRDefault="00F54FB7">
      <w:r>
        <w:rPr>
          <w:b/>
        </w:rPr>
        <w:t>Instructional Procedures/Steps:</w:t>
      </w:r>
      <w:r w:rsidR="00761741">
        <w:rPr>
          <w:b/>
        </w:rPr>
        <w:t xml:space="preserve"> </w:t>
      </w:r>
      <w:r w:rsidR="00E16F26">
        <w:t xml:space="preserve">The lesson starts with three sentences (can be taken from a text used in class or not) written on the board in which homophones are misused. The discussion that follows will be about which words are used incorrectly and how the meaning of the sentence has changed. </w:t>
      </w:r>
      <w:r w:rsidR="00761741">
        <w:t>A brief lesson on what homophones are, how they differ from homonyms</w:t>
      </w:r>
      <w:r w:rsidR="00E16F26">
        <w:t xml:space="preserve"> and homographs</w:t>
      </w:r>
      <w:r w:rsidR="00761741">
        <w:t>, and why they’re important</w:t>
      </w:r>
      <w:r w:rsidR="00AF0702">
        <w:t xml:space="preserve"> will follow</w:t>
      </w:r>
      <w:r w:rsidR="00761741">
        <w:t>. Worksheets will be passed out. Students will be asked to identify the words that they have the most difficulty telling the difference between and mark them on their worksheets. The instructor will then go over the definitions to the words students have the most difficulty with.</w:t>
      </w:r>
    </w:p>
    <w:p w:rsidR="00F54FB7" w:rsidRPr="00761741" w:rsidRDefault="00A0047F">
      <w:r>
        <w:t>F</w:t>
      </w:r>
      <w:r w:rsidR="00761741">
        <w:t xml:space="preserve">inally, a game will be played where the teacher will have two students at the board, representing two teams. She will then read out a sentence with a homophone in it. The students will write the homophone that works best in the sentence on the board. The student or students that answer correctly will earn a point for their team. </w:t>
      </w:r>
    </w:p>
    <w:p w:rsidR="00F54FB7" w:rsidRPr="00761741" w:rsidRDefault="00F54FB7">
      <w:r>
        <w:rPr>
          <w:b/>
        </w:rPr>
        <w:t>Evaluation:</w:t>
      </w:r>
      <w:r w:rsidR="00761741">
        <w:rPr>
          <w:b/>
        </w:rPr>
        <w:t xml:space="preserve"> </w:t>
      </w:r>
      <w:r w:rsidR="00761741">
        <w:t>I think a good informal evaluation will be the game. A more formal evaluation could be done in the form of a test a few days after the mini</w:t>
      </w:r>
      <w:r w:rsidR="00CE5C37">
        <w:t xml:space="preserve"> </w:t>
      </w:r>
      <w:r w:rsidR="00761741">
        <w:t xml:space="preserve">lesson. </w:t>
      </w:r>
    </w:p>
    <w:p w:rsidR="00F54FB7" w:rsidRPr="005734F2" w:rsidRDefault="00F54FB7">
      <w:r>
        <w:rPr>
          <w:b/>
        </w:rPr>
        <w:t>Accommodations:</w:t>
      </w:r>
      <w:r w:rsidR="005734F2">
        <w:rPr>
          <w:b/>
        </w:rPr>
        <w:t xml:space="preserve"> </w:t>
      </w:r>
      <w:r w:rsidR="005734F2">
        <w:t xml:space="preserve">I don’t have any special needs students in any of my classes so I don’t think accommodations need to be made. </w:t>
      </w:r>
    </w:p>
    <w:p w:rsidR="00F54FB7" w:rsidRDefault="00F54FB7">
      <w:pPr>
        <w:rPr>
          <w:b/>
        </w:rPr>
      </w:pPr>
      <w:r>
        <w:rPr>
          <w:b/>
        </w:rPr>
        <w:t>In Reflection:</w:t>
      </w:r>
      <w:bookmarkStart w:id="0" w:name="_GoBack"/>
      <w:bookmarkEnd w:id="0"/>
    </w:p>
    <w:p w:rsidR="00F54FB7" w:rsidRPr="00F54FB7" w:rsidRDefault="00F54FB7">
      <w:pPr>
        <w:rPr>
          <w:b/>
        </w:rPr>
      </w:pPr>
    </w:p>
    <w:sectPr w:rsidR="00F54FB7" w:rsidRPr="00F54FB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4FB7"/>
    <w:rsid w:val="004A1B6B"/>
    <w:rsid w:val="005734F2"/>
    <w:rsid w:val="006375D2"/>
    <w:rsid w:val="00761741"/>
    <w:rsid w:val="007901A0"/>
    <w:rsid w:val="0083499A"/>
    <w:rsid w:val="00A0047F"/>
    <w:rsid w:val="00AF0702"/>
    <w:rsid w:val="00CE5C37"/>
    <w:rsid w:val="00E16F26"/>
    <w:rsid w:val="00F54F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4FB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4FB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corestandards.org/ELA-Literacy/L/11-12/6/"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5671</TotalTime>
  <Pages>1</Pages>
  <Words>369</Words>
  <Characters>2109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Wendy</dc:creator>
  <cp:lastModifiedBy>Wendy</cp:lastModifiedBy>
  <cp:revision>4</cp:revision>
  <dcterms:created xsi:type="dcterms:W3CDTF">2013-10-08T23:56:00Z</dcterms:created>
  <dcterms:modified xsi:type="dcterms:W3CDTF">2013-10-16T18:07:00Z</dcterms:modified>
</cp:coreProperties>
</file>